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eastAsia="宋体"/>
          <w:b/>
          <w:sz w:val="72"/>
          <w:szCs w:val="72"/>
          <w:lang w:eastAsia="zh-CN"/>
        </w:rPr>
      </w:pPr>
      <w:r>
        <w:rPr>
          <w:rFonts w:hint="eastAsia" w:ascii="宋体" w:hAnsi="宋体"/>
          <w:b/>
          <w:sz w:val="72"/>
          <w:szCs w:val="72"/>
        </w:rPr>
        <w:t>梨树县</w:t>
      </w:r>
      <w:r>
        <w:rPr>
          <w:rFonts w:hint="eastAsia" w:ascii="宋体" w:hAnsi="宋体"/>
          <w:b/>
          <w:sz w:val="72"/>
          <w:szCs w:val="72"/>
          <w:lang w:eastAsia="zh-CN"/>
        </w:rPr>
        <w:t>梨树县殡仪馆</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spacing w:line="360" w:lineRule="auto"/>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本单位主要职责提供殡仪服务，殡葬礼仪服务，遗体处置服务，遗体火化，骨灰安葬安放服务，遗体安葬丧葬用品服务。</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hint="eastAsia" w:ascii="宋体" w:eastAsia="宋体"/>
          <w:sz w:val="32"/>
          <w:szCs w:val="32"/>
          <w:lang w:eastAsia="zh-CN"/>
        </w:rPr>
      </w:pPr>
      <w:r>
        <w:rPr>
          <w:sz w:val="32"/>
          <w:szCs w:val="32"/>
        </w:rPr>
        <w:tab/>
      </w:r>
      <w:r>
        <w:rPr>
          <w:rFonts w:hint="eastAsia"/>
          <w:sz w:val="32"/>
          <w:szCs w:val="32"/>
        </w:rPr>
        <w:t>根据上述职责，</w:t>
      </w:r>
      <w:r>
        <w:rPr>
          <w:rFonts w:hint="eastAsia"/>
          <w:sz w:val="32"/>
          <w:szCs w:val="32"/>
          <w:lang w:eastAsia="zh-CN"/>
        </w:rPr>
        <w:t>梨树县殡仪馆</w:t>
      </w:r>
      <w:r>
        <w:rPr>
          <w:rFonts w:hint="eastAsia"/>
          <w:sz w:val="32"/>
          <w:szCs w:val="32"/>
        </w:rPr>
        <w:t>内设</w:t>
      </w:r>
      <w:r>
        <w:rPr>
          <w:rFonts w:hint="eastAsia"/>
          <w:sz w:val="32"/>
          <w:szCs w:val="32"/>
          <w:lang w:val="en-US" w:eastAsia="zh-CN"/>
        </w:rPr>
        <w:t>1</w:t>
      </w:r>
      <w:r>
        <w:rPr>
          <w:rFonts w:hint="eastAsia"/>
          <w:sz w:val="32"/>
          <w:szCs w:val="32"/>
        </w:rPr>
        <w:t>个机构，</w:t>
      </w:r>
      <w:r>
        <w:rPr>
          <w:rFonts w:hint="eastAsia"/>
          <w:sz w:val="32"/>
          <w:szCs w:val="32"/>
          <w:lang w:val="en-US" w:eastAsia="zh-CN"/>
        </w:rPr>
        <w:t>即</w:t>
      </w:r>
      <w:r>
        <w:rPr>
          <w:rFonts w:hint="eastAsia"/>
          <w:sz w:val="32"/>
          <w:szCs w:val="32"/>
        </w:rPr>
        <w:t>为:</w:t>
      </w:r>
      <w:r>
        <w:rPr>
          <w:rFonts w:hint="eastAsia"/>
          <w:sz w:val="32"/>
          <w:szCs w:val="32"/>
          <w:lang w:eastAsia="zh-CN"/>
        </w:rPr>
        <w:t>梨树县殡仪馆</w:t>
      </w:r>
      <w:r>
        <w:rPr>
          <w:rFonts w:hint="eastAsia" w:ascii="宋体" w:hAnsi="宋体"/>
          <w:sz w:val="32"/>
          <w:szCs w:val="32"/>
          <w:lang w:val="en-US" w:eastAsia="zh-CN"/>
        </w:rPr>
        <w:t>。下设1</w:t>
      </w:r>
      <w:r>
        <w:rPr>
          <w:rFonts w:hint="eastAsia" w:ascii="宋体" w:hAnsi="宋体"/>
          <w:sz w:val="32"/>
          <w:szCs w:val="32"/>
        </w:rPr>
        <w:t>家预算单位，</w:t>
      </w:r>
      <w:r>
        <w:rPr>
          <w:rFonts w:hint="eastAsia"/>
          <w:sz w:val="32"/>
          <w:szCs w:val="32"/>
          <w:lang w:val="en-US" w:eastAsia="zh-CN"/>
        </w:rPr>
        <w:t>即</w:t>
      </w:r>
      <w:r>
        <w:rPr>
          <w:rFonts w:hint="eastAsia"/>
          <w:sz w:val="32"/>
          <w:szCs w:val="32"/>
        </w:rPr>
        <w:t>为:</w:t>
      </w:r>
      <w:r>
        <w:rPr>
          <w:rFonts w:hint="eastAsia"/>
          <w:sz w:val="32"/>
          <w:szCs w:val="32"/>
          <w:lang w:eastAsia="zh-CN"/>
        </w:rPr>
        <w:t>梨树县殡仪馆</w:t>
      </w:r>
    </w:p>
    <w:p>
      <w:pPr>
        <w:tabs>
          <w:tab w:val="left" w:pos="690"/>
        </w:tabs>
        <w:rPr>
          <w:rFonts w:ascii="宋体"/>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hint="default" w:ascii="宋体" w:eastAsia="宋体"/>
          <w:color w:val="auto"/>
          <w:sz w:val="32"/>
          <w:szCs w:val="32"/>
          <w:lang w:val="en-US" w:eastAsia="zh-CN"/>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328.5</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年预算增加（减少）</w:t>
      </w:r>
      <w:r>
        <w:rPr>
          <w:rFonts w:hint="eastAsia" w:ascii="宋体"/>
          <w:sz w:val="32"/>
          <w:szCs w:val="32"/>
          <w:lang w:val="en-US" w:eastAsia="zh-CN"/>
        </w:rPr>
        <w:t>0</w:t>
      </w:r>
      <w:r>
        <w:rPr>
          <w:rFonts w:hint="eastAsia" w:ascii="宋体"/>
          <w:sz w:val="32"/>
          <w:szCs w:val="32"/>
        </w:rPr>
        <w:t xml:space="preserve"> 万元，</w:t>
      </w:r>
      <w:r>
        <w:rPr>
          <w:rFonts w:hint="eastAsia" w:ascii="宋体"/>
          <w:color w:val="auto"/>
          <w:sz w:val="32"/>
          <w:szCs w:val="32"/>
        </w:rPr>
        <w:t>主要原因是</w:t>
      </w:r>
      <w:r>
        <w:rPr>
          <w:rFonts w:hint="eastAsia" w:ascii="宋体"/>
          <w:color w:val="auto"/>
          <w:sz w:val="32"/>
          <w:szCs w:val="32"/>
          <w:lang w:val="en-US" w:eastAsia="zh-CN"/>
        </w:rPr>
        <w:t>主要用于人员经费和公用经费使用。</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328.5</w:t>
      </w:r>
      <w:r>
        <w:rPr>
          <w:rFonts w:hint="eastAsia" w:ascii="宋体"/>
          <w:sz w:val="32"/>
          <w:szCs w:val="32"/>
        </w:rPr>
        <w:t xml:space="preserve"> 万元，其中：本年收入  </w:t>
      </w:r>
      <w:r>
        <w:rPr>
          <w:rFonts w:hint="eastAsia" w:ascii="宋体"/>
          <w:sz w:val="32"/>
          <w:szCs w:val="32"/>
          <w:lang w:val="en-US" w:eastAsia="zh-CN"/>
        </w:rPr>
        <w:t>328.5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328.5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328.5</w:t>
      </w:r>
      <w:r>
        <w:rPr>
          <w:rFonts w:hint="eastAsia" w:ascii="宋体"/>
          <w:sz w:val="32"/>
          <w:szCs w:val="32"/>
        </w:rPr>
        <w:t xml:space="preserve">  万元，其中：基本支出     万元，占 </w:t>
      </w:r>
      <w:r>
        <w:rPr>
          <w:rFonts w:hint="eastAsia" w:ascii="宋体"/>
          <w:sz w:val="32"/>
          <w:szCs w:val="32"/>
          <w:lang w:val="en-US" w:eastAsia="zh-CN"/>
        </w:rPr>
        <w:t>100</w:t>
      </w:r>
      <w:r>
        <w:rPr>
          <w:rFonts w:hint="eastAsia" w:ascii="宋体"/>
          <w:sz w:val="32"/>
          <w:szCs w:val="32"/>
        </w:rPr>
        <w:t xml:space="preserve">%；项目支出 </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282.68</w:t>
      </w:r>
      <w:r>
        <w:rPr>
          <w:rFonts w:hint="eastAsia" w:ascii="宋体"/>
          <w:sz w:val="32"/>
          <w:szCs w:val="32"/>
        </w:rPr>
        <w:t xml:space="preserve"> 万元，占 </w:t>
      </w:r>
      <w:r>
        <w:rPr>
          <w:rFonts w:hint="eastAsia" w:ascii="宋体"/>
          <w:sz w:val="32"/>
          <w:szCs w:val="32"/>
          <w:lang w:val="en-US" w:eastAsia="zh-CN"/>
        </w:rPr>
        <w:t>86</w:t>
      </w:r>
      <w:r>
        <w:rPr>
          <w:rFonts w:hint="eastAsia" w:ascii="宋体"/>
          <w:sz w:val="32"/>
          <w:szCs w:val="32"/>
        </w:rPr>
        <w:t xml:space="preserve"> %；公用经费</w:t>
      </w:r>
      <w:r>
        <w:rPr>
          <w:rFonts w:hint="eastAsia" w:ascii="宋体"/>
          <w:sz w:val="32"/>
          <w:szCs w:val="32"/>
          <w:lang w:val="en-US" w:eastAsia="zh-CN"/>
        </w:rPr>
        <w:t>39.69</w:t>
      </w:r>
      <w:r>
        <w:rPr>
          <w:rFonts w:hint="eastAsia" w:ascii="宋体"/>
          <w:sz w:val="32"/>
          <w:szCs w:val="32"/>
        </w:rPr>
        <w:t xml:space="preserve">万元，占 </w:t>
      </w:r>
      <w:r>
        <w:rPr>
          <w:rFonts w:hint="eastAsia" w:ascii="宋体"/>
          <w:sz w:val="32"/>
          <w:szCs w:val="32"/>
          <w:lang w:val="en-US" w:eastAsia="zh-CN"/>
        </w:rPr>
        <w:t>14</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328.5</w:t>
      </w:r>
      <w:r>
        <w:rPr>
          <w:rFonts w:hint="eastAsia" w:ascii="宋体"/>
          <w:sz w:val="32"/>
          <w:szCs w:val="32"/>
        </w:rPr>
        <w:t xml:space="preserve">万元，其中：一般公共预算拨款 </w:t>
      </w:r>
      <w:r>
        <w:rPr>
          <w:rFonts w:hint="eastAsia" w:ascii="宋体"/>
          <w:sz w:val="32"/>
          <w:szCs w:val="32"/>
          <w:lang w:val="en-US" w:eastAsia="zh-CN"/>
        </w:rPr>
        <w:t>328.5</w:t>
      </w:r>
      <w:r>
        <w:rPr>
          <w:rFonts w:hint="eastAsia" w:ascii="宋体"/>
          <w:sz w:val="32"/>
          <w:szCs w:val="32"/>
        </w:rPr>
        <w:t xml:space="preserve"> 万元。支出包括：（社会保障和就业支出</w:t>
      </w:r>
      <w:r>
        <w:rPr>
          <w:rFonts w:hint="eastAsia" w:ascii="宋体"/>
          <w:sz w:val="32"/>
          <w:szCs w:val="32"/>
          <w:lang w:val="en-US" w:eastAsia="zh-CN"/>
        </w:rPr>
        <w:t>322.37</w:t>
      </w:r>
      <w:r>
        <w:rPr>
          <w:rFonts w:hint="eastAsia" w:ascii="宋体"/>
          <w:sz w:val="32"/>
          <w:szCs w:val="32"/>
        </w:rPr>
        <w:t>万元</w:t>
      </w:r>
      <w:r>
        <w:rPr>
          <w:rFonts w:hint="eastAsia" w:ascii="宋体"/>
          <w:sz w:val="32"/>
          <w:szCs w:val="32"/>
          <w:lang w:eastAsia="zh-CN"/>
        </w:rPr>
        <w:t>，卫生健康支出</w:t>
      </w:r>
      <w:r>
        <w:rPr>
          <w:rFonts w:hint="eastAsia" w:ascii="宋体"/>
          <w:sz w:val="32"/>
          <w:szCs w:val="32"/>
          <w:lang w:val="en-US" w:eastAsia="zh-CN"/>
        </w:rPr>
        <w:t>6.13万元</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328.5</w:t>
      </w:r>
      <w:r>
        <w:rPr>
          <w:rFonts w:hint="eastAsia" w:ascii="宋体"/>
          <w:sz w:val="32"/>
          <w:szCs w:val="32"/>
        </w:rPr>
        <w:t xml:space="preserve"> 万元，其中：基本支出 </w:t>
      </w:r>
      <w:r>
        <w:rPr>
          <w:rFonts w:hint="eastAsia" w:ascii="宋体"/>
          <w:sz w:val="32"/>
          <w:szCs w:val="32"/>
          <w:lang w:val="en-US" w:eastAsia="zh-CN"/>
        </w:rPr>
        <w:t>328.5</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282.68</w:t>
      </w:r>
      <w:r>
        <w:rPr>
          <w:rFonts w:hint="eastAsia" w:ascii="宋体"/>
          <w:sz w:val="32"/>
          <w:szCs w:val="32"/>
        </w:rPr>
        <w:t xml:space="preserve"> 万元，占</w:t>
      </w:r>
      <w:r>
        <w:rPr>
          <w:rFonts w:hint="eastAsia" w:ascii="宋体"/>
          <w:sz w:val="32"/>
          <w:szCs w:val="32"/>
          <w:lang w:val="en-US" w:eastAsia="zh-CN"/>
        </w:rPr>
        <w:t>86</w:t>
      </w:r>
      <w:r>
        <w:rPr>
          <w:rFonts w:hint="eastAsia" w:ascii="宋体"/>
          <w:sz w:val="32"/>
          <w:szCs w:val="32"/>
        </w:rPr>
        <w:t xml:space="preserve"> %；公用经费</w:t>
      </w:r>
      <w:r>
        <w:rPr>
          <w:rFonts w:hint="eastAsia" w:ascii="宋体"/>
          <w:sz w:val="32"/>
          <w:szCs w:val="32"/>
          <w:lang w:val="en-US" w:eastAsia="zh-CN"/>
        </w:rPr>
        <w:t>39.69</w:t>
      </w:r>
      <w:r>
        <w:rPr>
          <w:rFonts w:hint="eastAsia" w:ascii="宋体"/>
          <w:sz w:val="32"/>
          <w:szCs w:val="32"/>
        </w:rPr>
        <w:t xml:space="preserve">万元，占 </w:t>
      </w:r>
      <w:r>
        <w:rPr>
          <w:rFonts w:hint="eastAsia" w:ascii="宋体"/>
          <w:sz w:val="32"/>
          <w:szCs w:val="32"/>
          <w:lang w:val="en-US" w:eastAsia="zh-CN"/>
        </w:rPr>
        <w:t>14</w:t>
      </w:r>
      <w:r>
        <w:rPr>
          <w:rFonts w:hint="eastAsia" w:ascii="宋体"/>
          <w:sz w:val="32"/>
          <w:szCs w:val="32"/>
        </w:rPr>
        <w:t xml:space="preserve"> %。（此部分需按一般公共预算表功能科目详细说明）2081004殡葬</w:t>
      </w:r>
      <w:r>
        <w:rPr>
          <w:rFonts w:hint="eastAsia" w:ascii="宋体"/>
          <w:sz w:val="32"/>
          <w:szCs w:val="32"/>
          <w:lang w:val="en-US" w:eastAsia="zh-CN"/>
        </w:rPr>
        <w:t>321.9万元、</w:t>
      </w:r>
      <w:r>
        <w:rPr>
          <w:rFonts w:hint="eastAsia" w:ascii="宋体"/>
          <w:sz w:val="32"/>
          <w:szCs w:val="32"/>
        </w:rPr>
        <w:t>2089999工伤保险支出</w:t>
      </w:r>
      <w:r>
        <w:rPr>
          <w:rFonts w:hint="eastAsia" w:ascii="宋体"/>
          <w:sz w:val="32"/>
          <w:szCs w:val="32"/>
          <w:lang w:val="en-US" w:eastAsia="zh-CN"/>
        </w:rPr>
        <w:t>0.09万元、</w:t>
      </w:r>
      <w:r>
        <w:rPr>
          <w:rFonts w:hint="eastAsia" w:ascii="宋体"/>
          <w:sz w:val="32"/>
          <w:szCs w:val="32"/>
        </w:rPr>
        <w:t>2089999生育保险支出</w:t>
      </w:r>
      <w:r>
        <w:rPr>
          <w:rFonts w:hint="eastAsia" w:ascii="宋体"/>
          <w:sz w:val="32"/>
          <w:szCs w:val="32"/>
          <w:lang w:val="en-US" w:eastAsia="zh-CN"/>
        </w:rPr>
        <w:t>0.38万元、</w:t>
      </w:r>
      <w:r>
        <w:rPr>
          <w:rFonts w:hint="eastAsia" w:ascii="宋体"/>
          <w:sz w:val="32"/>
          <w:szCs w:val="32"/>
        </w:rPr>
        <w:t>2101102  事业单位医疗</w:t>
      </w:r>
      <w:r>
        <w:rPr>
          <w:rFonts w:hint="eastAsia" w:ascii="宋体"/>
          <w:sz w:val="32"/>
          <w:szCs w:val="32"/>
          <w:lang w:val="en-US" w:eastAsia="zh-CN"/>
        </w:rPr>
        <w:t>6.13万元。</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328.5</w:t>
      </w:r>
      <w:r>
        <w:rPr>
          <w:rFonts w:hint="eastAsia" w:ascii="宋体"/>
          <w:sz w:val="32"/>
          <w:szCs w:val="32"/>
        </w:rPr>
        <w:t xml:space="preserve">  万元，其中：人员经费 </w:t>
      </w:r>
      <w:r>
        <w:rPr>
          <w:rFonts w:hint="eastAsia" w:ascii="宋体"/>
          <w:sz w:val="32"/>
          <w:szCs w:val="32"/>
          <w:lang w:val="en-US" w:eastAsia="zh-CN"/>
        </w:rPr>
        <w:t>285.21</w:t>
      </w:r>
      <w:r>
        <w:rPr>
          <w:rFonts w:hint="eastAsia" w:ascii="宋体"/>
          <w:sz w:val="32"/>
          <w:szCs w:val="32"/>
        </w:rPr>
        <w:t xml:space="preserve"> 万元，主要包括：基本工资282.21</w:t>
      </w:r>
      <w:r>
        <w:rPr>
          <w:rFonts w:hint="eastAsia" w:ascii="宋体"/>
          <w:sz w:val="32"/>
          <w:szCs w:val="32"/>
          <w:lang w:val="en-US" w:eastAsia="zh-CN"/>
        </w:rPr>
        <w:t>万元</w:t>
      </w:r>
      <w:r>
        <w:rPr>
          <w:rFonts w:hint="eastAsia" w:ascii="宋体"/>
          <w:sz w:val="32"/>
          <w:szCs w:val="32"/>
        </w:rPr>
        <w:t>、职工基本医疗保险缴费6.13</w:t>
      </w:r>
      <w:r>
        <w:rPr>
          <w:rFonts w:hint="eastAsia" w:ascii="宋体"/>
          <w:sz w:val="32"/>
          <w:szCs w:val="32"/>
          <w:lang w:val="en-US" w:eastAsia="zh-CN"/>
        </w:rPr>
        <w:t>万元</w:t>
      </w:r>
      <w:r>
        <w:rPr>
          <w:rFonts w:hint="eastAsia" w:ascii="宋体"/>
          <w:sz w:val="32"/>
          <w:szCs w:val="32"/>
        </w:rPr>
        <w:t>、其他社会保障缴费0.47</w:t>
      </w:r>
      <w:r>
        <w:rPr>
          <w:rFonts w:hint="eastAsia" w:ascii="宋体"/>
          <w:sz w:val="32"/>
          <w:szCs w:val="32"/>
          <w:lang w:val="en-US" w:eastAsia="zh-CN"/>
        </w:rPr>
        <w:t>万元</w:t>
      </w:r>
      <w:r>
        <w:rPr>
          <w:rFonts w:hint="eastAsia" w:ascii="宋体"/>
          <w:sz w:val="32"/>
          <w:szCs w:val="32"/>
        </w:rPr>
        <w:t>。</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公用经费</w:t>
      </w:r>
      <w:r>
        <w:rPr>
          <w:rFonts w:hint="eastAsia" w:ascii="宋体"/>
          <w:sz w:val="32"/>
          <w:szCs w:val="32"/>
          <w:lang w:val="en-US" w:eastAsia="zh-CN"/>
        </w:rPr>
        <w:t>36.69</w:t>
      </w:r>
      <w:r>
        <w:rPr>
          <w:rFonts w:hint="eastAsia" w:ascii="宋体"/>
          <w:sz w:val="32"/>
          <w:szCs w:val="32"/>
        </w:rPr>
        <w:t>万元，主要包括：办公费</w:t>
      </w:r>
      <w:r>
        <w:rPr>
          <w:rFonts w:hint="eastAsia" w:ascii="宋体"/>
          <w:sz w:val="32"/>
          <w:szCs w:val="32"/>
          <w:lang w:val="en-US" w:eastAsia="zh-CN"/>
        </w:rPr>
        <w:t>36.69万元。</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hint="eastAsia"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1.3</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万元。</w:t>
      </w:r>
    </w:p>
    <w:p>
      <w:pPr>
        <w:numPr>
          <w:ilvl w:val="0"/>
          <w:numId w:val="4"/>
        </w:numPr>
        <w:tabs>
          <w:tab w:val="left" w:pos="1200"/>
          <w:tab w:val="right" w:pos="8306"/>
        </w:tabs>
        <w:ind w:firstLine="630"/>
        <w:jc w:val="left"/>
        <w:rPr>
          <w:rFonts w:hint="eastAsia" w:ascii="宋体"/>
          <w:sz w:val="32"/>
          <w:szCs w:val="32"/>
        </w:rPr>
      </w:pPr>
      <w:r>
        <w:rPr>
          <w:rFonts w:hint="eastAsia" w:ascii="宋体"/>
          <w:sz w:val="32"/>
          <w:szCs w:val="32"/>
        </w:rPr>
        <w:t>公务用车购置及运行费</w:t>
      </w:r>
      <w:r>
        <w:rPr>
          <w:rFonts w:hint="eastAsia" w:ascii="宋体"/>
          <w:sz w:val="32"/>
          <w:szCs w:val="32"/>
          <w:lang w:val="en-US" w:eastAsia="zh-CN"/>
        </w:rPr>
        <w:t>1.3</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年预算数增加（减少）</w:t>
      </w:r>
      <w:r>
        <w:rPr>
          <w:rFonts w:hint="eastAsia" w:ascii="宋体"/>
          <w:sz w:val="32"/>
          <w:szCs w:val="32"/>
          <w:lang w:val="en-US" w:eastAsia="zh-CN"/>
        </w:rPr>
        <w:t>0</w:t>
      </w:r>
      <w:r>
        <w:rPr>
          <w:rFonts w:hint="eastAsia" w:ascii="宋体"/>
          <w:sz w:val="32"/>
          <w:szCs w:val="32"/>
        </w:rPr>
        <w:t>万元（或与</w:t>
      </w:r>
      <w:r>
        <w:rPr>
          <w:rFonts w:hint="eastAsia" w:ascii="宋体"/>
          <w:sz w:val="32"/>
          <w:szCs w:val="32"/>
          <w:lang w:eastAsia="zh-CN"/>
        </w:rPr>
        <w:t>2020</w:t>
      </w:r>
      <w:r>
        <w:rPr>
          <w:rFonts w:hint="eastAsia" w:ascii="宋体"/>
          <w:sz w:val="32"/>
          <w:szCs w:val="32"/>
        </w:rPr>
        <w:t xml:space="preserve">年数持平）。其中，公务用车运行维护费 </w:t>
      </w:r>
      <w:r>
        <w:rPr>
          <w:rFonts w:hint="eastAsia" w:ascii="宋体"/>
          <w:sz w:val="32"/>
          <w:szCs w:val="32"/>
          <w:lang w:val="en-US" w:eastAsia="zh-CN"/>
        </w:rPr>
        <w:t>1.3</w:t>
      </w:r>
      <w:r>
        <w:rPr>
          <w:rFonts w:hint="eastAsia" w:ascii="宋体"/>
          <w:sz w:val="32"/>
          <w:szCs w:val="32"/>
        </w:rPr>
        <w:t>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0</w:t>
      </w:r>
      <w:r>
        <w:rPr>
          <w:rFonts w:hint="eastAsia" w:ascii="宋体"/>
          <w:sz w:val="32"/>
          <w:szCs w:val="32"/>
        </w:rPr>
        <w:t xml:space="preserve"> ；</w:t>
      </w:r>
    </w:p>
    <w:p>
      <w:pPr>
        <w:numPr>
          <w:numId w:val="0"/>
        </w:numPr>
        <w:tabs>
          <w:tab w:val="left" w:pos="1200"/>
          <w:tab w:val="right" w:pos="8306"/>
        </w:tabs>
        <w:ind w:firstLine="640" w:firstLineChars="20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ind w:firstLine="320" w:firstLineChars="100"/>
        <w:rPr>
          <w:rFonts w:hint="eastAsia" w:ascii="宋体" w:eastAsia="宋体"/>
          <w:sz w:val="32"/>
          <w:szCs w:val="32"/>
          <w:lang w:val="en-US" w:eastAsia="zh-CN"/>
        </w:rPr>
      </w:pPr>
      <w:r>
        <w:rPr>
          <w:rFonts w:hint="eastAsia" w:ascii="宋体"/>
          <w:sz w:val="32"/>
          <w:szCs w:val="32"/>
        </w:rPr>
        <w:t xml:space="preserve">  </w:t>
      </w:r>
      <w:r>
        <w:rPr>
          <w:rFonts w:hint="eastAsia" w:ascii="宋体"/>
          <w:sz w:val="32"/>
          <w:szCs w:val="32"/>
          <w:lang w:val="en-US" w:eastAsia="zh-CN"/>
        </w:rPr>
        <w:t>无</w:t>
      </w: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ascii="宋体"/>
          <w:b/>
          <w:bCs/>
          <w:sz w:val="32"/>
          <w:szCs w:val="32"/>
        </w:rPr>
      </w:pPr>
      <w:bookmarkStart w:id="0" w:name="_GoBack"/>
      <w:bookmarkEnd w:id="0"/>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1C0BED"/>
    <w:multiLevelType w:val="singleLevel"/>
    <w:tmpl w:val="081C0BED"/>
    <w:lvl w:ilvl="0" w:tentative="0">
      <w:start w:val="3"/>
      <w:numFmt w:val="decimal"/>
      <w:suff w:val="nothing"/>
      <w:lvlText w:val="%1、"/>
      <w:lvlJc w:val="left"/>
    </w:lvl>
  </w:abstractNum>
  <w:abstractNum w:abstractNumId="1">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7D008F2"/>
    <w:rsid w:val="0CBA05FA"/>
    <w:rsid w:val="14B706C6"/>
    <w:rsid w:val="17884203"/>
    <w:rsid w:val="20580C17"/>
    <w:rsid w:val="2AB76C7D"/>
    <w:rsid w:val="347F62B4"/>
    <w:rsid w:val="4F2D5613"/>
    <w:rsid w:val="5BAD110F"/>
    <w:rsid w:val="5FC74495"/>
    <w:rsid w:val="60956FF4"/>
    <w:rsid w:val="637E7584"/>
    <w:rsid w:val="699F29DF"/>
    <w:rsid w:val="749F739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537</Words>
  <Characters>3061</Characters>
  <Lines>25</Lines>
  <Paragraphs>7</Paragraphs>
  <TotalTime>35</TotalTime>
  <ScaleCrop>false</ScaleCrop>
  <LinksUpToDate>false</LinksUpToDate>
  <CharactersWithSpaces>0</CharactersWithSpaces>
  <Application>WPS Office_11.1.0.11544_F1E327BC-269C-435d-A152-05C5408002CA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快乐宝贝</cp:lastModifiedBy>
  <cp:lastPrinted>2019-04-13T09:33:00Z</cp:lastPrinted>
  <dcterms:modified xsi:type="dcterms:W3CDTF">2022-09-05T12:46:22Z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2052-11.1.0.11544</vt:lpwstr>
  </property>
  <property fmtid="{D5CDD505-2E9C-101B-9397-08002B2CF9AE}" pid="3" name="ICV">
    <vt:lpwstr>A34805CAECB54A48BBBC36BE2DF9AB41</vt:lpwstr>
  </property>
</Properties>
</file>